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9D5304" w:rsidTr="009D5304">
        <w:tc>
          <w:tcPr>
            <w:tcW w:w="5606" w:type="dxa"/>
          </w:tcPr>
          <w:p w:rsidR="009D5304" w:rsidRDefault="009D5304" w:rsidP="009D5304">
            <w:pPr>
              <w:spacing w:line="300" w:lineRule="auto"/>
              <w:jc w:val="center"/>
            </w:pPr>
            <w:r>
              <w:t>Приложение</w:t>
            </w:r>
          </w:p>
          <w:p w:rsidR="009D5304" w:rsidRDefault="009D5304" w:rsidP="009D5304">
            <w:pPr>
              <w:spacing w:line="300" w:lineRule="auto"/>
              <w:jc w:val="center"/>
            </w:pPr>
            <w:r>
              <w:t>к приказу ректора УдГУ</w:t>
            </w:r>
          </w:p>
          <w:p w:rsidR="009D5304" w:rsidRDefault="009D5304" w:rsidP="009D5304">
            <w:pPr>
              <w:spacing w:line="300" w:lineRule="auto"/>
              <w:jc w:val="center"/>
            </w:pPr>
            <w:r>
              <w:t xml:space="preserve">от « 17 »  декабря 2018 г. № 1552/01-01-04 </w:t>
            </w:r>
          </w:p>
          <w:p w:rsidR="009D5304" w:rsidRDefault="009D5304" w:rsidP="009D5304">
            <w:pPr>
              <w:spacing w:line="300" w:lineRule="auto"/>
              <w:jc w:val="center"/>
            </w:pPr>
            <w:r>
              <w:t>«Об итогах конкурса «Научный потенциал»-2018»,</w:t>
            </w:r>
          </w:p>
          <w:p w:rsidR="009D5304" w:rsidRDefault="009D5304" w:rsidP="009D5304">
            <w:pPr>
              <w:spacing w:line="300" w:lineRule="auto"/>
              <w:jc w:val="center"/>
            </w:pPr>
            <w:r>
              <w:t>от « 22 »  января 2019 г. № 38/01-01-04</w:t>
            </w:r>
          </w:p>
          <w:p w:rsidR="009D5304" w:rsidRDefault="009D5304" w:rsidP="009D5304">
            <w:pPr>
              <w:spacing w:line="300" w:lineRule="auto"/>
              <w:jc w:val="center"/>
            </w:pPr>
            <w:r>
              <w:t>«О внесении изменений в приложение к приказу от 19 декабря 2018 г. № 1566/01-01-04 «Об итогах конкурса «Научный потенциал»-2018»</w:t>
            </w:r>
          </w:p>
        </w:tc>
      </w:tr>
    </w:tbl>
    <w:p w:rsidR="009D5304" w:rsidRDefault="009D5304" w:rsidP="009D0412">
      <w:pPr>
        <w:spacing w:line="300" w:lineRule="auto"/>
        <w:ind w:left="10340"/>
        <w:jc w:val="center"/>
      </w:pPr>
    </w:p>
    <w:p w:rsidR="009E0BCE" w:rsidRPr="009D0412" w:rsidRDefault="009E0BCE" w:rsidP="000A2E94">
      <w:pPr>
        <w:spacing w:line="360" w:lineRule="auto"/>
        <w:jc w:val="center"/>
        <w:rPr>
          <w:sz w:val="26"/>
          <w:szCs w:val="26"/>
        </w:rPr>
      </w:pPr>
      <w:r w:rsidRPr="009D0412">
        <w:rPr>
          <w:sz w:val="26"/>
          <w:szCs w:val="26"/>
        </w:rPr>
        <w:t xml:space="preserve">Победители </w:t>
      </w:r>
      <w:r w:rsidR="00E53EE0" w:rsidRPr="009D0412">
        <w:rPr>
          <w:sz w:val="26"/>
          <w:szCs w:val="26"/>
        </w:rPr>
        <w:t xml:space="preserve">третьего </w:t>
      </w:r>
      <w:r w:rsidRPr="009D0412">
        <w:rPr>
          <w:sz w:val="26"/>
          <w:szCs w:val="26"/>
        </w:rPr>
        <w:t xml:space="preserve">конкурса на право получения </w:t>
      </w:r>
      <w:r w:rsidR="00E53EE0" w:rsidRPr="009D0412">
        <w:rPr>
          <w:sz w:val="26"/>
          <w:szCs w:val="26"/>
        </w:rPr>
        <w:t>гранта для поддержки молодых ученых «Научный потенциал»-2018</w:t>
      </w:r>
    </w:p>
    <w:p w:rsidR="00064A6F" w:rsidRPr="009D0412" w:rsidRDefault="00064A6F" w:rsidP="00064A6F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1593"/>
        <w:gridCol w:w="5601"/>
        <w:gridCol w:w="4027"/>
      </w:tblGrid>
      <w:tr w:rsidR="000D18DE" w:rsidRPr="009D0412" w:rsidTr="00225BA3">
        <w:trPr>
          <w:jc w:val="center"/>
        </w:trPr>
        <w:tc>
          <w:tcPr>
            <w:tcW w:w="3174" w:type="dxa"/>
            <w:shd w:val="clear" w:color="auto" w:fill="FFFFFF" w:themeFill="background1"/>
            <w:vAlign w:val="center"/>
          </w:tcPr>
          <w:p w:rsidR="000D18DE" w:rsidRPr="009D0412" w:rsidRDefault="000D18DE" w:rsidP="00B02BA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Участник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0D18DE" w:rsidRPr="009D0412" w:rsidRDefault="000D18DE" w:rsidP="00B02BA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№ заявки</w:t>
            </w:r>
          </w:p>
        </w:tc>
        <w:tc>
          <w:tcPr>
            <w:tcW w:w="5601" w:type="dxa"/>
            <w:shd w:val="clear" w:color="auto" w:fill="FFFFFF" w:themeFill="background1"/>
            <w:vAlign w:val="center"/>
          </w:tcPr>
          <w:p w:rsidR="000D18DE" w:rsidRPr="009D0412" w:rsidRDefault="000D18DE" w:rsidP="00B02BA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Проект</w:t>
            </w: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:rsidR="000D18DE" w:rsidRPr="009D0412" w:rsidRDefault="000D18DE" w:rsidP="00962BB9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Место работы </w:t>
            </w: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Ведерников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Константин Евгеньевич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2018-03-09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Биоэкологическое состояние темнохвойных насаждений в лесной зоне Предуралья на примере рода </w:t>
            </w:r>
            <w:proofErr w:type="spellStart"/>
            <w:r w:rsidRPr="009D0412">
              <w:rPr>
                <w:sz w:val="26"/>
                <w:szCs w:val="26"/>
              </w:rPr>
              <w:t>Picea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кафедра инженерной защиты окружающей среды,</w:t>
            </w:r>
          </w:p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доцент кафедры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Григорьев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Иван Иванович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2018-03-01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Исследование возможностей дистанционного зондирования земной поверхности беспилотными летательными аппаратами (</w:t>
            </w:r>
            <w:proofErr w:type="spellStart"/>
            <w:r w:rsidRPr="009D0412">
              <w:rPr>
                <w:sz w:val="26"/>
                <w:szCs w:val="26"/>
              </w:rPr>
              <w:t>квадрокоптерами</w:t>
            </w:r>
            <w:proofErr w:type="spellEnd"/>
            <w:r w:rsidRPr="009D0412">
              <w:rPr>
                <w:sz w:val="26"/>
                <w:szCs w:val="26"/>
              </w:rPr>
              <w:t>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геодезии и </w:t>
            </w:r>
            <w:proofErr w:type="spellStart"/>
            <w:r w:rsidRPr="009D0412">
              <w:rPr>
                <w:sz w:val="26"/>
                <w:szCs w:val="26"/>
              </w:rPr>
              <w:t>геоинформатики</w:t>
            </w:r>
            <w:proofErr w:type="spellEnd"/>
            <w:r w:rsidRPr="009D0412">
              <w:rPr>
                <w:sz w:val="26"/>
                <w:szCs w:val="26"/>
              </w:rPr>
              <w:t xml:space="preserve">, 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доцент кафедры</w:t>
            </w: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proofErr w:type="spellStart"/>
            <w:r w:rsidRPr="009D0412">
              <w:rPr>
                <w:sz w:val="26"/>
                <w:szCs w:val="26"/>
              </w:rPr>
              <w:t>Заколюкина</w:t>
            </w:r>
            <w:proofErr w:type="spellEnd"/>
            <w:r w:rsidRPr="009D0412">
              <w:rPr>
                <w:sz w:val="26"/>
                <w:szCs w:val="26"/>
              </w:rPr>
              <w:t xml:space="preserve">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Экспериментальное исследование возможности фармакологической коррекции </w:t>
            </w:r>
            <w:proofErr w:type="spellStart"/>
            <w:r w:rsidRPr="009D0412">
              <w:rPr>
                <w:sz w:val="26"/>
                <w:szCs w:val="26"/>
              </w:rPr>
              <w:t>возрастзависимых</w:t>
            </w:r>
            <w:proofErr w:type="spellEnd"/>
            <w:r w:rsidRPr="009D0412">
              <w:rPr>
                <w:sz w:val="26"/>
                <w:szCs w:val="26"/>
              </w:rPr>
              <w:t xml:space="preserve"> нарушений в экспрессии глиальных </w:t>
            </w:r>
            <w:proofErr w:type="spellStart"/>
            <w:r w:rsidRPr="009D0412">
              <w:rPr>
                <w:sz w:val="26"/>
                <w:szCs w:val="26"/>
              </w:rPr>
              <w:t>провоспалительных</w:t>
            </w:r>
            <w:proofErr w:type="spellEnd"/>
            <w:r w:rsidRPr="009D0412">
              <w:rPr>
                <w:sz w:val="26"/>
                <w:szCs w:val="26"/>
              </w:rPr>
              <w:t xml:space="preserve"> факторов и </w:t>
            </w:r>
            <w:proofErr w:type="spellStart"/>
            <w:r w:rsidRPr="009D0412">
              <w:rPr>
                <w:sz w:val="26"/>
                <w:szCs w:val="26"/>
              </w:rPr>
              <w:t>нейронального</w:t>
            </w:r>
            <w:proofErr w:type="spellEnd"/>
            <w:r w:rsidRPr="009D0412">
              <w:rPr>
                <w:sz w:val="26"/>
                <w:szCs w:val="26"/>
              </w:rPr>
              <w:t xml:space="preserve"> </w:t>
            </w:r>
            <w:proofErr w:type="spellStart"/>
            <w:r w:rsidRPr="009D0412">
              <w:rPr>
                <w:sz w:val="26"/>
                <w:szCs w:val="26"/>
              </w:rPr>
              <w:t>шаперона</w:t>
            </w:r>
            <w:proofErr w:type="spellEnd"/>
            <w:r w:rsidRPr="009D0412">
              <w:rPr>
                <w:sz w:val="26"/>
                <w:szCs w:val="26"/>
              </w:rPr>
              <w:t xml:space="preserve"> GRP78, служащих факторами риска развития болезни Паркинсона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физиологии, клеточной биологии и биотехнологии, УНЛ </w:t>
            </w:r>
            <w:proofErr w:type="spellStart"/>
            <w:r w:rsidRPr="009D0412">
              <w:rPr>
                <w:sz w:val="26"/>
                <w:szCs w:val="26"/>
              </w:rPr>
              <w:t>иммуногистохимии</w:t>
            </w:r>
            <w:proofErr w:type="spellEnd"/>
            <w:r w:rsidRPr="009D0412">
              <w:rPr>
                <w:sz w:val="26"/>
                <w:szCs w:val="26"/>
              </w:rPr>
              <w:t>,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 инженер</w:t>
            </w: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0D18DE" w:rsidRPr="009D0412" w:rsidRDefault="000D18DE" w:rsidP="00E53EE0">
            <w:pPr>
              <w:jc w:val="center"/>
              <w:rPr>
                <w:sz w:val="26"/>
                <w:szCs w:val="26"/>
              </w:rPr>
            </w:pPr>
            <w:proofErr w:type="spellStart"/>
            <w:r w:rsidRPr="009D0412">
              <w:rPr>
                <w:sz w:val="26"/>
                <w:szCs w:val="26"/>
              </w:rPr>
              <w:t>Лекомцев</w:t>
            </w:r>
            <w:proofErr w:type="spellEnd"/>
            <w:r w:rsidRPr="009D0412">
              <w:rPr>
                <w:sz w:val="26"/>
                <w:szCs w:val="26"/>
              </w:rPr>
              <w:t xml:space="preserve"> </w:t>
            </w:r>
          </w:p>
          <w:p w:rsidR="000D18DE" w:rsidRPr="009D0412" w:rsidRDefault="000D18DE" w:rsidP="00E53EE0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1593" w:type="dxa"/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2018-03-17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0D18DE" w:rsidRPr="009D0412" w:rsidRDefault="000D18DE" w:rsidP="000A2E94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9D0412">
              <w:rPr>
                <w:sz w:val="26"/>
                <w:szCs w:val="26"/>
              </w:rPr>
              <w:t>методики выбора оптимальных мест размещения объектов</w:t>
            </w:r>
            <w:proofErr w:type="gramEnd"/>
            <w:r w:rsidRPr="009D0412">
              <w:rPr>
                <w:sz w:val="26"/>
                <w:szCs w:val="26"/>
              </w:rPr>
              <w:t xml:space="preserve"> торговли, обществен</w:t>
            </w:r>
            <w:r w:rsidRPr="009D0412">
              <w:rPr>
                <w:sz w:val="26"/>
                <w:szCs w:val="26"/>
              </w:rPr>
              <w:softHyphen/>
              <w:t>ного питания, офисных центров</w:t>
            </w:r>
          </w:p>
        </w:tc>
        <w:tc>
          <w:tcPr>
            <w:tcW w:w="4027" w:type="dxa"/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физической и общественной географии, </w:t>
            </w:r>
          </w:p>
          <w:p w:rsidR="000D18DE" w:rsidRPr="009D0412" w:rsidRDefault="000D18DE" w:rsidP="003A2B5E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старший преподаватель</w:t>
            </w: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lastRenderedPageBreak/>
              <w:t xml:space="preserve">Обухов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Константин Николаевич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9D0412">
              <w:rPr>
                <w:sz w:val="26"/>
                <w:szCs w:val="26"/>
              </w:rPr>
              <w:t>методики формирования Карты лидеров изменений</w:t>
            </w:r>
            <w:proofErr w:type="gramEnd"/>
            <w:r w:rsidRPr="009D0412">
              <w:rPr>
                <w:sz w:val="26"/>
                <w:szCs w:val="26"/>
              </w:rPr>
              <w:t xml:space="preserve"> в Удмуртской Республике</w:t>
            </w:r>
          </w:p>
          <w:p w:rsidR="00225BA3" w:rsidRPr="009D0412" w:rsidRDefault="00225BA3" w:rsidP="00E470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социологии, </w:t>
            </w:r>
          </w:p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старший преподаватель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Рубцова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2018-03-06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Мониторинговые исследования флоры и почв охраняемых и предлагаемых к охране природных комплексов местного зн</w:t>
            </w:r>
            <w:r w:rsidR="002D0037">
              <w:rPr>
                <w:sz w:val="26"/>
                <w:szCs w:val="26"/>
              </w:rPr>
              <w:t>ачения на территории муниципаль</w:t>
            </w:r>
            <w:r w:rsidRPr="009D0412">
              <w:rPr>
                <w:sz w:val="26"/>
                <w:szCs w:val="26"/>
              </w:rPr>
              <w:t>ного образования «Город Ижевск» как составная часть программы устойчивого развития города</w:t>
            </w:r>
          </w:p>
          <w:p w:rsidR="00225BA3" w:rsidRPr="009D0412" w:rsidRDefault="00225BA3" w:rsidP="00E470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ботаники, зоологии и </w:t>
            </w:r>
            <w:proofErr w:type="spellStart"/>
            <w:r w:rsidRPr="009D0412">
              <w:rPr>
                <w:sz w:val="26"/>
                <w:szCs w:val="26"/>
              </w:rPr>
              <w:t>биоэкологии</w:t>
            </w:r>
            <w:proofErr w:type="spellEnd"/>
            <w:r w:rsidRPr="009D0412">
              <w:rPr>
                <w:sz w:val="26"/>
                <w:szCs w:val="26"/>
              </w:rPr>
              <w:t xml:space="preserve">, 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доцент кафедры </w:t>
            </w: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proofErr w:type="spellStart"/>
            <w:r w:rsidRPr="009D0412">
              <w:rPr>
                <w:sz w:val="26"/>
                <w:szCs w:val="26"/>
              </w:rPr>
              <w:t>Сираева</w:t>
            </w:r>
            <w:proofErr w:type="spellEnd"/>
            <w:r w:rsidRPr="009D0412">
              <w:rPr>
                <w:sz w:val="26"/>
                <w:szCs w:val="26"/>
              </w:rPr>
              <w:t xml:space="preserve">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Марина </w:t>
            </w:r>
            <w:proofErr w:type="spellStart"/>
            <w:r w:rsidRPr="009D0412">
              <w:rPr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Проектирование гуманитарной образовательной среды в региональном </w:t>
            </w:r>
            <w:proofErr w:type="gramStart"/>
            <w:r w:rsidRPr="009D0412">
              <w:rPr>
                <w:sz w:val="26"/>
                <w:szCs w:val="26"/>
              </w:rPr>
              <w:t>университете</w:t>
            </w:r>
            <w:proofErr w:type="gram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кафедра лингвистического и лингводидактического сопровождения иноязычной профессиональной коммуникации, доцент кафедры 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</w:p>
        </w:tc>
      </w:tr>
      <w:tr w:rsidR="000D18DE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proofErr w:type="spellStart"/>
            <w:r w:rsidRPr="009D0412">
              <w:rPr>
                <w:sz w:val="26"/>
                <w:szCs w:val="26"/>
              </w:rPr>
              <w:t>Тинюкова</w:t>
            </w:r>
            <w:proofErr w:type="spellEnd"/>
            <w:r w:rsidRPr="009D0412">
              <w:rPr>
                <w:sz w:val="26"/>
                <w:szCs w:val="26"/>
              </w:rPr>
              <w:t xml:space="preserve"> </w:t>
            </w:r>
          </w:p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Pr="009D0412" w:rsidRDefault="000D18DE" w:rsidP="00FF617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2018-03-02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DE" w:rsidRPr="009D0412" w:rsidRDefault="000D18DE" w:rsidP="00E4706B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 xml:space="preserve">Исследование связи между </w:t>
            </w:r>
            <w:proofErr w:type="spellStart"/>
            <w:r w:rsidRPr="009D0412">
              <w:rPr>
                <w:sz w:val="26"/>
                <w:szCs w:val="26"/>
              </w:rPr>
              <w:t>андреевскими</w:t>
            </w:r>
            <w:proofErr w:type="spellEnd"/>
            <w:r w:rsidRPr="009D0412">
              <w:rPr>
                <w:sz w:val="26"/>
                <w:szCs w:val="26"/>
              </w:rPr>
              <w:t xml:space="preserve"> состояниями и сверхтоком </w:t>
            </w:r>
            <w:proofErr w:type="spellStart"/>
            <w:r w:rsidRPr="009D0412">
              <w:rPr>
                <w:sz w:val="26"/>
                <w:szCs w:val="26"/>
              </w:rPr>
              <w:t>Джозефсона</w:t>
            </w:r>
            <w:proofErr w:type="spellEnd"/>
            <w:r w:rsidRPr="009D0412">
              <w:rPr>
                <w:sz w:val="26"/>
                <w:szCs w:val="26"/>
              </w:rPr>
              <w:t xml:space="preserve"> для сверхпроводящей квантовой проволоки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 w:rsidRPr="009D0412">
              <w:rPr>
                <w:sz w:val="26"/>
                <w:szCs w:val="26"/>
              </w:rPr>
              <w:t>к.ф.-м.н., кафедра математического анализа</w:t>
            </w:r>
            <w:r>
              <w:rPr>
                <w:sz w:val="26"/>
                <w:szCs w:val="26"/>
              </w:rPr>
              <w:t>,</w:t>
            </w:r>
          </w:p>
          <w:p w:rsidR="000D18DE" w:rsidRDefault="000D18DE" w:rsidP="0096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</w:t>
            </w:r>
          </w:p>
          <w:p w:rsidR="000D18DE" w:rsidRPr="009D0412" w:rsidRDefault="000D18DE" w:rsidP="00962BB9">
            <w:pPr>
              <w:jc w:val="center"/>
              <w:rPr>
                <w:sz w:val="26"/>
                <w:szCs w:val="26"/>
              </w:rPr>
            </w:pPr>
          </w:p>
        </w:tc>
      </w:tr>
      <w:tr w:rsidR="00FF194F" w:rsidRPr="009D0412" w:rsidTr="00225BA3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4F" w:rsidRPr="00FF194F" w:rsidRDefault="00FF194F" w:rsidP="00FF194F">
            <w:pPr>
              <w:jc w:val="center"/>
              <w:rPr>
                <w:sz w:val="26"/>
                <w:szCs w:val="26"/>
              </w:rPr>
            </w:pPr>
            <w:r w:rsidRPr="00FF194F">
              <w:rPr>
                <w:sz w:val="26"/>
                <w:szCs w:val="26"/>
              </w:rPr>
              <w:t xml:space="preserve">Ситников </w:t>
            </w:r>
          </w:p>
          <w:p w:rsidR="00FF194F" w:rsidRPr="009D0412" w:rsidRDefault="00FF194F" w:rsidP="00FF194F">
            <w:pPr>
              <w:jc w:val="center"/>
              <w:rPr>
                <w:sz w:val="26"/>
                <w:szCs w:val="26"/>
              </w:rPr>
            </w:pPr>
            <w:r w:rsidRPr="00FF194F">
              <w:rPr>
                <w:sz w:val="26"/>
                <w:szCs w:val="26"/>
              </w:rPr>
              <w:t>Павел Юрьевич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4F" w:rsidRPr="009D0412" w:rsidRDefault="00FF194F" w:rsidP="00FF6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2018-03-</w:t>
            </w:r>
            <w:r w:rsidRPr="00FF19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4F" w:rsidRPr="009D0412" w:rsidRDefault="00FF194F" w:rsidP="00E4706B">
            <w:pPr>
              <w:jc w:val="center"/>
              <w:rPr>
                <w:sz w:val="26"/>
                <w:szCs w:val="26"/>
              </w:rPr>
            </w:pPr>
            <w:r w:rsidRPr="00FF194F">
              <w:rPr>
                <w:sz w:val="26"/>
                <w:szCs w:val="26"/>
              </w:rPr>
              <w:t>Разработка методики оценки комфортности среды на территориях жилищных комплексов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4F" w:rsidRDefault="00FF194F" w:rsidP="00962BB9">
            <w:pPr>
              <w:jc w:val="center"/>
              <w:rPr>
                <w:sz w:val="26"/>
                <w:szCs w:val="26"/>
              </w:rPr>
            </w:pPr>
            <w:r w:rsidRPr="00FF194F">
              <w:rPr>
                <w:sz w:val="26"/>
                <w:szCs w:val="26"/>
              </w:rPr>
              <w:t>кафедра физической и общественной географии, лаборант</w:t>
            </w:r>
          </w:p>
          <w:p w:rsidR="00FF194F" w:rsidRPr="009D0412" w:rsidRDefault="00FF194F" w:rsidP="00962B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2F00" w:rsidRDefault="004B2F00" w:rsidP="000A2E94">
      <w:pPr>
        <w:pStyle w:val="a3"/>
        <w:rPr>
          <w:sz w:val="26"/>
          <w:szCs w:val="26"/>
        </w:rPr>
      </w:pPr>
    </w:p>
    <w:p w:rsidR="000A2E94" w:rsidRPr="009D0412" w:rsidRDefault="004B2F00" w:rsidP="003A2B5E">
      <w:pPr>
        <w:pStyle w:val="a3"/>
        <w:ind w:firstLine="708"/>
        <w:rPr>
          <w:sz w:val="26"/>
          <w:szCs w:val="26"/>
        </w:rPr>
      </w:pPr>
      <w:r w:rsidRPr="009D0412">
        <w:rPr>
          <w:sz w:val="26"/>
          <w:szCs w:val="26"/>
        </w:rPr>
        <w:t>Ректор ФГБОУ ВО «Удмуртский г</w:t>
      </w:r>
      <w:r w:rsidR="003730BE" w:rsidRPr="009D0412">
        <w:rPr>
          <w:sz w:val="26"/>
          <w:szCs w:val="26"/>
        </w:rPr>
        <w:t>осударственный университе</w:t>
      </w:r>
      <w:r w:rsidR="003A2B5E">
        <w:rPr>
          <w:sz w:val="26"/>
          <w:szCs w:val="26"/>
        </w:rPr>
        <w:t>т», профессор</w:t>
      </w:r>
      <w:r w:rsidR="003A2B5E">
        <w:rPr>
          <w:sz w:val="26"/>
          <w:szCs w:val="26"/>
        </w:rPr>
        <w:tab/>
      </w:r>
      <w:r w:rsidR="003A2B5E">
        <w:rPr>
          <w:sz w:val="26"/>
          <w:szCs w:val="26"/>
        </w:rPr>
        <w:tab/>
      </w:r>
      <w:r w:rsidR="003A2B5E">
        <w:rPr>
          <w:sz w:val="26"/>
          <w:szCs w:val="26"/>
        </w:rPr>
        <w:tab/>
      </w:r>
      <w:r w:rsidR="003A2B5E">
        <w:rPr>
          <w:sz w:val="26"/>
          <w:szCs w:val="26"/>
        </w:rPr>
        <w:tab/>
      </w:r>
      <w:r w:rsidR="003A2B5E">
        <w:rPr>
          <w:sz w:val="26"/>
          <w:szCs w:val="26"/>
        </w:rPr>
        <w:tab/>
      </w:r>
      <w:r w:rsidRPr="009D0412">
        <w:rPr>
          <w:sz w:val="26"/>
          <w:szCs w:val="26"/>
        </w:rPr>
        <w:t>Г.В. Мерзлякова</w:t>
      </w:r>
    </w:p>
    <w:p w:rsidR="009A35F7" w:rsidRPr="009D0412" w:rsidRDefault="003A2B5E" w:rsidP="003A2B5E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22</w:t>
      </w:r>
      <w:r w:rsidR="009A35F7" w:rsidRPr="009D041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A35F7" w:rsidRPr="009D0412">
        <w:rPr>
          <w:sz w:val="26"/>
          <w:szCs w:val="26"/>
        </w:rPr>
        <w:t>1.201</w:t>
      </w:r>
      <w:r>
        <w:rPr>
          <w:sz w:val="26"/>
          <w:szCs w:val="26"/>
        </w:rPr>
        <w:t>9</w:t>
      </w:r>
    </w:p>
    <w:sectPr w:rsidR="009A35F7" w:rsidRPr="009D0412" w:rsidSect="003A2B5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4"/>
    <w:rsid w:val="000473F8"/>
    <w:rsid w:val="00064A6F"/>
    <w:rsid w:val="000A224E"/>
    <w:rsid w:val="000A2E94"/>
    <w:rsid w:val="000A3622"/>
    <w:rsid w:val="000D18DE"/>
    <w:rsid w:val="000F5267"/>
    <w:rsid w:val="00135CD3"/>
    <w:rsid w:val="00152059"/>
    <w:rsid w:val="00187C9A"/>
    <w:rsid w:val="00225BA3"/>
    <w:rsid w:val="002429EE"/>
    <w:rsid w:val="00255ACA"/>
    <w:rsid w:val="002D0037"/>
    <w:rsid w:val="002F15FF"/>
    <w:rsid w:val="003343E9"/>
    <w:rsid w:val="003730BE"/>
    <w:rsid w:val="003A2B5E"/>
    <w:rsid w:val="0042182B"/>
    <w:rsid w:val="00424976"/>
    <w:rsid w:val="00476A78"/>
    <w:rsid w:val="004B2F00"/>
    <w:rsid w:val="004B447C"/>
    <w:rsid w:val="00532167"/>
    <w:rsid w:val="00670D8C"/>
    <w:rsid w:val="00672DC5"/>
    <w:rsid w:val="006A09E0"/>
    <w:rsid w:val="006E6231"/>
    <w:rsid w:val="007011FF"/>
    <w:rsid w:val="007B3FB9"/>
    <w:rsid w:val="007E1BFD"/>
    <w:rsid w:val="0080383D"/>
    <w:rsid w:val="0085383B"/>
    <w:rsid w:val="009A35F7"/>
    <w:rsid w:val="009D0412"/>
    <w:rsid w:val="009D5304"/>
    <w:rsid w:val="009E0BCE"/>
    <w:rsid w:val="00A3710F"/>
    <w:rsid w:val="00A84DB1"/>
    <w:rsid w:val="00AB2BAB"/>
    <w:rsid w:val="00B02BA7"/>
    <w:rsid w:val="00B13F8B"/>
    <w:rsid w:val="00B93716"/>
    <w:rsid w:val="00BB6FC5"/>
    <w:rsid w:val="00C04175"/>
    <w:rsid w:val="00C85595"/>
    <w:rsid w:val="00D31231"/>
    <w:rsid w:val="00E53EE0"/>
    <w:rsid w:val="00F35F60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E9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64A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D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E94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64A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D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9A12-13D3-4639-AAF3-9E076CB6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UdSU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CNI</dc:creator>
  <cp:lastModifiedBy>Вера Викторовна Бабкина</cp:lastModifiedBy>
  <cp:revision>5</cp:revision>
  <cp:lastPrinted>2018-12-18T12:37:00Z</cp:lastPrinted>
  <dcterms:created xsi:type="dcterms:W3CDTF">2019-02-04T11:02:00Z</dcterms:created>
  <dcterms:modified xsi:type="dcterms:W3CDTF">2019-02-04T11:12:00Z</dcterms:modified>
</cp:coreProperties>
</file>